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621EED1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6572F">
        <w:rPr>
          <w:rFonts w:eastAsia="Times New Roman" w:cs="Times New Roman"/>
          <w:lang w:eastAsia="cs-CZ"/>
        </w:rPr>
        <w:t>5</w:t>
      </w:r>
      <w:r w:rsidR="007505E4">
        <w:rPr>
          <w:rFonts w:eastAsia="Times New Roman" w:cs="Times New Roman"/>
          <w:lang w:eastAsia="cs-CZ"/>
        </w:rPr>
        <w:t>f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06572F">
        <w:rPr>
          <w:rFonts w:eastAsia="Times New Roman" w:cs="Times New Roman"/>
          <w:lang w:eastAsia="cs-CZ"/>
        </w:rPr>
        <w:t>4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45D07AF8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5133F9">
        <w:rPr>
          <w:rFonts w:eastAsia="Times New Roman" w:cs="Times New Roman"/>
          <w:lang w:eastAsia="cs-CZ"/>
        </w:rPr>
        <w:t>po</w:t>
      </w:r>
      <w:r w:rsidR="00FB3E1A"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F1A1A" w:rsidRPr="000F1A1A">
        <w:rPr>
          <w:rFonts w:ascii="Verdana" w:hAnsi="Verdana" w:cs="Times New Roman"/>
          <w:b/>
          <w:lang w:eastAsia="cs-CZ"/>
        </w:rPr>
        <w:t>Dodávky balíz a systémů pro upevnění balíz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</w:t>
      </w:r>
      <w:r w:rsidR="007505E4">
        <w:rPr>
          <w:b/>
          <w:bCs/>
        </w:rPr>
        <w:t>6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 xml:space="preserve">veřejné zakázky: </w:t>
      </w:r>
      <w:r w:rsidR="007505E4" w:rsidRPr="007505E4">
        <w:rPr>
          <w:b/>
          <w:bCs/>
        </w:rPr>
        <w:t>Systémy upevnění balíz na patu kolejnice 1-20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</w:t>
      </w:r>
      <w:r w:rsidR="005133F9">
        <w:rPr>
          <w:rFonts w:eastAsia="Times New Roman" w:cs="Times New Roman"/>
          <w:lang w:eastAsia="cs-CZ"/>
        </w:rPr>
        <w:t>2</w:t>
      </w:r>
      <w:r w:rsidR="007505E4">
        <w:rPr>
          <w:rFonts w:eastAsia="Times New Roman" w:cs="Times New Roman"/>
          <w:lang w:eastAsia="cs-CZ"/>
        </w:rPr>
        <w:t>f</w:t>
      </w:r>
      <w:r w:rsidR="0049608D">
        <w:rPr>
          <w:rFonts w:eastAsia="Times New Roman" w:cs="Times New Roman"/>
          <w:lang w:eastAsia="cs-CZ"/>
        </w:rPr>
        <w:t xml:space="preserve"> </w:t>
      </w:r>
      <w:r w:rsidR="007659E9">
        <w:rPr>
          <w:rFonts w:eastAsia="Times New Roman" w:cs="Times New Roman"/>
          <w:lang w:eastAsia="cs-CZ"/>
        </w:rPr>
        <w:t>Výzvy k podání nabídky</w:t>
      </w:r>
      <w:r w:rsidR="0049608D">
        <w:rPr>
          <w:rFonts w:eastAsia="Times New Roman" w:cs="Times New Roman"/>
          <w:lang w:eastAsia="cs-CZ"/>
        </w:rPr>
        <w:t xml:space="preserve"> 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883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1417"/>
        <w:gridCol w:w="1276"/>
        <w:gridCol w:w="1863"/>
      </w:tblGrid>
      <w:tr w:rsidR="002E10A6" w14:paraId="3362435E" w14:textId="77777777" w:rsidTr="000951A1">
        <w:trPr>
          <w:trHeight w:val="730"/>
        </w:trPr>
        <w:tc>
          <w:tcPr>
            <w:tcW w:w="428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8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70AF1697" w:rsidR="002E10A6" w:rsidRPr="0013569F" w:rsidRDefault="00A9531B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A9531B">
              <w:rPr>
                <w:rFonts w:ascii="Verdana" w:hAnsi="Verdana" w:cs="Verdana"/>
                <w:color w:val="000000"/>
              </w:rPr>
              <w:t>Systém upevnění (nosič) balízy k montáži (bez zásahu do železničního svršku) na patu kolejnice s úklonem 1:20, v mezipražcovém poli. Upevnění je kompatibilní s balízami typu Siemens S21, Siemens S22 a AŽD ABA.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6572F"/>
    <w:rsid w:val="00072C1E"/>
    <w:rsid w:val="000860E6"/>
    <w:rsid w:val="00090A48"/>
    <w:rsid w:val="000951A1"/>
    <w:rsid w:val="00095A92"/>
    <w:rsid w:val="000E23A7"/>
    <w:rsid w:val="000F0B99"/>
    <w:rsid w:val="000F1A1A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304CCA"/>
    <w:rsid w:val="00314F36"/>
    <w:rsid w:val="003160DC"/>
    <w:rsid w:val="003255AB"/>
    <w:rsid w:val="00341DCF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703B5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133F9"/>
    <w:rsid w:val="00523EA7"/>
    <w:rsid w:val="0054046E"/>
    <w:rsid w:val="00553375"/>
    <w:rsid w:val="00555659"/>
    <w:rsid w:val="00557C2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36AB0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505E4"/>
    <w:rsid w:val="0076286B"/>
    <w:rsid w:val="0076355E"/>
    <w:rsid w:val="007659E9"/>
    <w:rsid w:val="00766846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78D6"/>
    <w:rsid w:val="008659F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905C0"/>
    <w:rsid w:val="00A93F01"/>
    <w:rsid w:val="00A9531B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B5F"/>
    <w:rsid w:val="00B26D3B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301DF"/>
    <w:rsid w:val="00C44F6A"/>
    <w:rsid w:val="00C47AE3"/>
    <w:rsid w:val="00C47D15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75BED"/>
    <w:rsid w:val="00D831A3"/>
    <w:rsid w:val="00D9029A"/>
    <w:rsid w:val="00DB46BB"/>
    <w:rsid w:val="00DC75F3"/>
    <w:rsid w:val="00DD46F3"/>
    <w:rsid w:val="00DE56F2"/>
    <w:rsid w:val="00DF0F3F"/>
    <w:rsid w:val="00DF116D"/>
    <w:rsid w:val="00E21FD0"/>
    <w:rsid w:val="00E2278C"/>
    <w:rsid w:val="00E36571"/>
    <w:rsid w:val="00E55BDE"/>
    <w:rsid w:val="00E82D17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2678"/>
    <w:rsid w:val="00F45607"/>
    <w:rsid w:val="00F46D02"/>
    <w:rsid w:val="00F5312B"/>
    <w:rsid w:val="00F5558F"/>
    <w:rsid w:val="00F60FAC"/>
    <w:rsid w:val="00F659EB"/>
    <w:rsid w:val="00F70CEF"/>
    <w:rsid w:val="00F84E4B"/>
    <w:rsid w:val="00F86BA6"/>
    <w:rsid w:val="00FB15AB"/>
    <w:rsid w:val="00FB3E1A"/>
    <w:rsid w:val="00FC578D"/>
    <w:rsid w:val="00FC6389"/>
    <w:rsid w:val="00FE393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4</cp:revision>
  <cp:lastPrinted>2024-05-15T12:36:00Z</cp:lastPrinted>
  <dcterms:created xsi:type="dcterms:W3CDTF">2025-07-31T07:25:00Z</dcterms:created>
  <dcterms:modified xsi:type="dcterms:W3CDTF">2025-07-31T12:59:00Z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